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F1FB" w14:textId="1BC2E3D4" w:rsidR="00BB5C82" w:rsidRDefault="008E37BE" w:rsidP="00BB5C82">
      <w:r>
        <w:t>We</w:t>
      </w:r>
      <w:r w:rsidR="00BB5C82">
        <w:t xml:space="preserve"> are pleased to announce the launch of our new billing software that includes several </w:t>
      </w:r>
      <w:r w:rsidR="00BB5C82">
        <w:t xml:space="preserve">new </w:t>
      </w:r>
      <w:r w:rsidR="00BB5C82">
        <w:t xml:space="preserve">features </w:t>
      </w:r>
      <w:r w:rsidR="00BB5C82">
        <w:t>that have been requested.</w:t>
      </w:r>
    </w:p>
    <w:p w14:paraId="24E661C4" w14:textId="162B0AE3" w:rsidR="00BB5C82" w:rsidRDefault="00BB5C82" w:rsidP="00BB5C82">
      <w:r>
        <w:t>There is online access to your water service account where you can</w:t>
      </w:r>
      <w:r>
        <w:t>:</w:t>
      </w:r>
    </w:p>
    <w:p w14:paraId="3541670F" w14:textId="77777777" w:rsidR="00BB5C82" w:rsidRDefault="00BB5C82" w:rsidP="00BB5C82">
      <w:r>
        <w:t>View your billing activity</w:t>
      </w:r>
    </w:p>
    <w:p w14:paraId="291B6F89" w14:textId="77777777" w:rsidR="00BB5C82" w:rsidRDefault="00BB5C82" w:rsidP="00BB5C82">
      <w:r>
        <w:t>Change your contact information</w:t>
      </w:r>
    </w:p>
    <w:p w14:paraId="1C92A061" w14:textId="77777777" w:rsidR="00BB5C82" w:rsidRDefault="00BB5C82" w:rsidP="00BB5C82">
      <w:r>
        <w:t>Set and change your statement delivery preference (email or snail mail)</w:t>
      </w:r>
    </w:p>
    <w:p w14:paraId="401F7943" w14:textId="59BD4678" w:rsidR="00BB5C82" w:rsidRDefault="00BB5C82" w:rsidP="00BB5C82">
      <w:r>
        <w:t xml:space="preserve">Make a card payment </w:t>
      </w:r>
      <w:r>
        <w:t>credit or debit</w:t>
      </w:r>
    </w:p>
    <w:p w14:paraId="127BD8E2" w14:textId="77777777" w:rsidR="00BB5C82" w:rsidRDefault="00BB5C82" w:rsidP="00BB5C82">
      <w:r>
        <w:t>Sign up for auto pay on a card (a request that we approve)</w:t>
      </w:r>
    </w:p>
    <w:p w14:paraId="172CC0F8" w14:textId="7D90E719" w:rsidR="00BB5C82" w:rsidRDefault="00BB5C82" w:rsidP="00BB5C82">
      <w:r>
        <w:t>The first time you use the new system</w:t>
      </w:r>
      <w:r>
        <w:t xml:space="preserve"> you will use the "Enable Portal" button to begin the process. The system will ask for your account number and have you set a password.</w:t>
      </w:r>
      <w:r>
        <w:t xml:space="preserve">  </w:t>
      </w:r>
      <w:r>
        <w:t xml:space="preserve">To accommodate the new </w:t>
      </w:r>
      <w:proofErr w:type="gramStart"/>
      <w:r>
        <w:t>software</w:t>
      </w:r>
      <w:proofErr w:type="gramEnd"/>
      <w:r>
        <w:t xml:space="preserve"> we had to change the account numbers slightly. </w:t>
      </w:r>
      <w:r>
        <w:t>Please refer to your recent bill for your new account number.</w:t>
      </w:r>
    </w:p>
    <w:p w14:paraId="2AF39D45" w14:textId="77777777" w:rsidR="00BB5C82" w:rsidRDefault="00BB5C82" w:rsidP="00BB5C82"/>
    <w:p w14:paraId="3470CA82" w14:textId="77777777" w:rsidR="00AD6063" w:rsidRDefault="00AD6063"/>
    <w:sectPr w:rsidR="00AD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2"/>
    <w:rsid w:val="001D43E5"/>
    <w:rsid w:val="0022208D"/>
    <w:rsid w:val="008E37BE"/>
    <w:rsid w:val="00AD6063"/>
    <w:rsid w:val="00B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DAF6"/>
  <w15:chartTrackingRefBased/>
  <w15:docId w15:val="{3CE60456-C256-424C-856A-FCC9A03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C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C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C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C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C8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C8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C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C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C8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C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C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C8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Irwin</dc:creator>
  <cp:keywords/>
  <dc:description/>
  <cp:lastModifiedBy>Stephanie Irwin</cp:lastModifiedBy>
  <cp:revision>3</cp:revision>
  <dcterms:created xsi:type="dcterms:W3CDTF">2024-07-15T20:36:00Z</dcterms:created>
  <dcterms:modified xsi:type="dcterms:W3CDTF">2024-07-15T20:36:00Z</dcterms:modified>
</cp:coreProperties>
</file>